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27D1" w:rsidRDefault="009F14E4" w:rsidP="009F14E4">
      <w:pPr>
        <w:jc w:val="center"/>
        <w:rPr>
          <w:b/>
          <w:sz w:val="32"/>
          <w:u w:val="single"/>
        </w:rPr>
      </w:pPr>
      <w:r w:rsidRPr="009F14E4">
        <w:rPr>
          <w:b/>
          <w:sz w:val="32"/>
          <w:u w:val="single"/>
        </w:rPr>
        <w:t>Bits and Pieces 1 Math Reflection 2</w:t>
      </w:r>
    </w:p>
    <w:p w:rsidR="009F14E4" w:rsidRDefault="009F14E4" w:rsidP="009F14E4">
      <w:pPr>
        <w:jc w:val="center"/>
        <w:rPr>
          <w:b/>
          <w:sz w:val="28"/>
          <w:u w:val="single"/>
        </w:rPr>
      </w:pPr>
      <w:r>
        <w:rPr>
          <w:b/>
          <w:sz w:val="28"/>
          <w:u w:val="single"/>
        </w:rPr>
        <w:t>Page 34 Homework 11/2/11</w:t>
      </w:r>
    </w:p>
    <w:p w:rsidR="009F14E4" w:rsidRDefault="009F14E4" w:rsidP="009F14E4">
      <w:pPr>
        <w:jc w:val="center"/>
        <w:rPr>
          <w:b/>
          <w:sz w:val="28"/>
          <w:u w:val="single"/>
        </w:rPr>
      </w:pPr>
      <w:r>
        <w:rPr>
          <w:b/>
          <w:sz w:val="28"/>
          <w:u w:val="single"/>
        </w:rPr>
        <w:t>By: Devyn Gara</w:t>
      </w:r>
    </w:p>
    <w:p w:rsidR="009F14E4" w:rsidRDefault="009F14E4" w:rsidP="009F14E4">
      <w:pPr>
        <w:jc w:val="center"/>
        <w:rPr>
          <w:b/>
          <w:sz w:val="28"/>
          <w:u w:val="single"/>
        </w:rPr>
      </w:pPr>
    </w:p>
    <w:p w:rsidR="009F14E4" w:rsidRDefault="009F14E4" w:rsidP="009F14E4">
      <w:pPr>
        <w:pStyle w:val="ListParagraph"/>
        <w:numPr>
          <w:ilvl w:val="0"/>
          <w:numId w:val="2"/>
        </w:numPr>
        <w:rPr>
          <w:rFonts w:ascii="Bookman Old Style" w:hAnsi="Bookman Old Style"/>
          <w:sz w:val="24"/>
        </w:rPr>
      </w:pPr>
      <w:r>
        <w:rPr>
          <w:rFonts w:ascii="Bookman Old Style" w:hAnsi="Bookman Old Style"/>
          <w:sz w:val="24"/>
        </w:rPr>
        <w:t xml:space="preserve">My strategy for finding an equivalent fraction is to multiply the numerator and denominator by the same number. You can multiply the numerator and denominator by any number, other than 0 and 1.You have to multiply the numerator and denominator by the same number otherwise the fraction you make would not be equivalent. </w:t>
      </w:r>
      <w:r w:rsidR="00CA2691">
        <w:rPr>
          <w:rFonts w:ascii="Bookman Old Style" w:hAnsi="Bookman Old Style"/>
          <w:sz w:val="24"/>
        </w:rPr>
        <w:t xml:space="preserve">If the fraction has a smaller denominator than the numerator, you would want to divide the numerator and denominator by the same number. </w:t>
      </w:r>
    </w:p>
    <w:p w:rsidR="009F14E4" w:rsidRDefault="009F14E4" w:rsidP="009F14E4">
      <w:pPr>
        <w:pStyle w:val="ListParagraph"/>
        <w:rPr>
          <w:rFonts w:ascii="Bookman Old Style" w:hAnsi="Bookman Old Style"/>
          <w:sz w:val="24"/>
        </w:rPr>
      </w:pPr>
      <w:r w:rsidRPr="00936637">
        <w:rPr>
          <w:rFonts w:ascii="Bookman Old Style" w:hAnsi="Bookman Old Style"/>
          <w:sz w:val="24"/>
          <w:highlight w:val="yellow"/>
        </w:rPr>
        <w:t>EX:</w:t>
      </w:r>
      <w:r>
        <w:rPr>
          <w:rFonts w:ascii="Bookman Old Style" w:hAnsi="Bookman Old Style"/>
          <w:sz w:val="24"/>
        </w:rPr>
        <w:t xml:space="preserve"> 3/4 multiplied by 3 would equal 9/12. 3/6 multiplied by 2 and 5 would be wrong. NOT the same two numbers.</w:t>
      </w:r>
    </w:p>
    <w:p w:rsidR="009F14E4" w:rsidRDefault="009F14E4" w:rsidP="009F14E4">
      <w:pPr>
        <w:pStyle w:val="ListParagraph"/>
        <w:rPr>
          <w:rFonts w:ascii="Bookman Old Style" w:hAnsi="Bookman Old Style"/>
          <w:sz w:val="24"/>
        </w:rPr>
      </w:pPr>
    </w:p>
    <w:p w:rsidR="00936637" w:rsidRDefault="009F14E4" w:rsidP="009F14E4">
      <w:pPr>
        <w:pStyle w:val="ListParagraph"/>
        <w:numPr>
          <w:ilvl w:val="0"/>
          <w:numId w:val="2"/>
        </w:numPr>
        <w:rPr>
          <w:rFonts w:ascii="Bookman Old Style" w:hAnsi="Bookman Old Style"/>
          <w:sz w:val="24"/>
        </w:rPr>
      </w:pPr>
      <w:r>
        <w:rPr>
          <w:rFonts w:ascii="Bookman Old Style" w:hAnsi="Bookman Old Style"/>
          <w:sz w:val="24"/>
        </w:rPr>
        <w:t>My strategies for finding out whether a fraction goes between 0 and 1/2 or 1/2 and 1 are find out what the denominator is. For instance, if you</w:t>
      </w:r>
      <w:r w:rsidR="00936637">
        <w:rPr>
          <w:rFonts w:ascii="Bookman Old Style" w:hAnsi="Bookman Old Style"/>
          <w:sz w:val="24"/>
        </w:rPr>
        <w:t xml:space="preserve"> are taking 5/10, it can be reduced to 1/2 which is an equivalent fraction. That means 5/10 would go between 1/2 and 1. If the numerator is larger than the denominator it would go between 1/2 and 1. If the numerator is less than half of the denominator, it would go between 0 and 1/2.</w:t>
      </w:r>
    </w:p>
    <w:p w:rsidR="009F14E4" w:rsidRDefault="00936637" w:rsidP="00936637">
      <w:pPr>
        <w:pStyle w:val="ListParagraph"/>
        <w:rPr>
          <w:rFonts w:ascii="Bookman Old Style" w:hAnsi="Bookman Old Style"/>
          <w:sz w:val="24"/>
        </w:rPr>
      </w:pPr>
      <w:r w:rsidRPr="00936637">
        <w:rPr>
          <w:rFonts w:ascii="Bookman Old Style" w:hAnsi="Bookman Old Style"/>
          <w:sz w:val="24"/>
          <w:highlight w:val="yellow"/>
        </w:rPr>
        <w:t>EX:</w:t>
      </w:r>
      <w:r>
        <w:rPr>
          <w:rFonts w:ascii="Bookman Old Style" w:hAnsi="Bookman Old Style"/>
          <w:sz w:val="24"/>
        </w:rPr>
        <w:t xml:space="preserve"> 4/5 would go between 1/2 and 1 because 4/5 is larger than half.</w:t>
      </w:r>
    </w:p>
    <w:p w:rsidR="00936637" w:rsidRDefault="00936637" w:rsidP="00936637">
      <w:pPr>
        <w:pStyle w:val="ListParagraph"/>
        <w:rPr>
          <w:rFonts w:ascii="Bookman Old Style" w:hAnsi="Bookman Old Style"/>
          <w:sz w:val="24"/>
        </w:rPr>
      </w:pPr>
      <w:r>
        <w:rPr>
          <w:rFonts w:ascii="Bookman Old Style" w:hAnsi="Bookman Old Style"/>
          <w:sz w:val="24"/>
        </w:rPr>
        <w:t xml:space="preserve">      1/3 would go between 0 and 1/2 because 1/3 is smaller than half.</w:t>
      </w:r>
    </w:p>
    <w:p w:rsidR="00936637" w:rsidRDefault="00936637" w:rsidP="00936637">
      <w:pPr>
        <w:pStyle w:val="ListParagraph"/>
        <w:rPr>
          <w:rFonts w:ascii="Bookman Old Style" w:hAnsi="Bookman Old Style"/>
          <w:sz w:val="24"/>
        </w:rPr>
      </w:pPr>
    </w:p>
    <w:p w:rsidR="00667F72" w:rsidRDefault="00936637" w:rsidP="00936637">
      <w:pPr>
        <w:pStyle w:val="ListParagraph"/>
        <w:numPr>
          <w:ilvl w:val="0"/>
          <w:numId w:val="2"/>
        </w:numPr>
        <w:rPr>
          <w:rFonts w:ascii="Bookman Old Style" w:hAnsi="Bookman Old Style"/>
          <w:sz w:val="24"/>
        </w:rPr>
      </w:pPr>
      <w:r>
        <w:rPr>
          <w:rFonts w:ascii="Bookman Old Style" w:hAnsi="Bookman Old Style"/>
          <w:sz w:val="24"/>
        </w:rPr>
        <w:t xml:space="preserve">A way to decide which of two fractions is greater than another is by using the least common denominator. For example, if the fraction is 2/4 and 2/8, you would find the least common multiple of 4 and 8. That is 16. When you figure that out, you would </w:t>
      </w:r>
      <w:r w:rsidR="00667F72">
        <w:rPr>
          <w:rFonts w:ascii="Bookman Old Style" w:hAnsi="Bookman Old Style"/>
          <w:sz w:val="24"/>
        </w:rPr>
        <w:t>see how far the number can be reduced to. After, you would see what fraction is larger than the other.</w:t>
      </w:r>
    </w:p>
    <w:p w:rsidR="00CA2691" w:rsidRDefault="00CA2691" w:rsidP="00CA2691">
      <w:pPr>
        <w:pStyle w:val="ListParagraph"/>
        <w:rPr>
          <w:rFonts w:ascii="Bookman Old Style" w:hAnsi="Bookman Old Style"/>
          <w:sz w:val="24"/>
        </w:rPr>
      </w:pPr>
      <w:r>
        <w:rPr>
          <w:rFonts w:ascii="Bookman Old Style" w:hAnsi="Bookman Old Style"/>
          <w:sz w:val="24"/>
        </w:rPr>
        <w:t xml:space="preserve">If the denominator is the same, the fraction with the greater numerator is bigger. If the numerators are the same, the one with the smaller denominator would be bigger. </w:t>
      </w:r>
    </w:p>
    <w:p w:rsidR="00CA2691" w:rsidRDefault="00CA2691" w:rsidP="00CA2691">
      <w:pPr>
        <w:pStyle w:val="ListParagraph"/>
        <w:rPr>
          <w:rFonts w:ascii="Bookman Old Style" w:hAnsi="Bookman Old Style"/>
          <w:sz w:val="24"/>
        </w:rPr>
      </w:pPr>
    </w:p>
    <w:p w:rsidR="00CA2691" w:rsidRDefault="00CA2691" w:rsidP="00CA2691">
      <w:pPr>
        <w:pStyle w:val="ListParagraph"/>
        <w:rPr>
          <w:rFonts w:ascii="Bookman Old Style" w:hAnsi="Bookman Old Style"/>
          <w:sz w:val="24"/>
        </w:rPr>
      </w:pPr>
    </w:p>
    <w:p w:rsidR="00CA2691" w:rsidRDefault="00CA2691" w:rsidP="00CA2691">
      <w:pPr>
        <w:pStyle w:val="ListParagraph"/>
        <w:rPr>
          <w:rFonts w:ascii="Bookman Old Style" w:hAnsi="Bookman Old Style"/>
          <w:sz w:val="24"/>
        </w:rPr>
      </w:pPr>
    </w:p>
    <w:p w:rsidR="00936637" w:rsidRDefault="00936637" w:rsidP="00667F72">
      <w:pPr>
        <w:pStyle w:val="ListParagraph"/>
        <w:ind w:left="630"/>
        <w:rPr>
          <w:rFonts w:ascii="Bookman Old Style" w:hAnsi="Bookman Old Style"/>
          <w:sz w:val="24"/>
        </w:rPr>
      </w:pPr>
    </w:p>
    <w:p w:rsidR="00CE557E" w:rsidRDefault="00667F72" w:rsidP="00CE557E">
      <w:pPr>
        <w:pStyle w:val="ListParagraph"/>
        <w:numPr>
          <w:ilvl w:val="0"/>
          <w:numId w:val="2"/>
        </w:numPr>
        <w:rPr>
          <w:rFonts w:ascii="Bookman Old Style" w:hAnsi="Bookman Old Style"/>
          <w:sz w:val="24"/>
        </w:rPr>
      </w:pPr>
      <w:r w:rsidRPr="00CA2691">
        <w:rPr>
          <w:rFonts w:ascii="Bookman Old Style" w:hAnsi="Bookman Old Style"/>
          <w:sz w:val="24"/>
        </w:rPr>
        <w:lastRenderedPageBreak/>
        <w:t>What you would do to make a mixed number a fraction is see what the mixed number is. When find that, you would look at the denominator and the mixed number. You will now multiply the denominator and mixed number by each other. Now you will get the product. When you get the product, you will add the numerator to the product.</w:t>
      </w:r>
    </w:p>
    <w:p w:rsidR="00667F72" w:rsidRDefault="00667F72" w:rsidP="00CE557E">
      <w:pPr>
        <w:pStyle w:val="ListParagraph"/>
        <w:rPr>
          <w:rFonts w:ascii="Bookman Old Style" w:hAnsi="Bookman Old Style"/>
          <w:sz w:val="24"/>
        </w:rPr>
      </w:pPr>
      <w:r w:rsidRPr="00CE557E">
        <w:rPr>
          <w:rFonts w:ascii="Bookman Old Style" w:hAnsi="Bookman Old Style"/>
          <w:sz w:val="24"/>
          <w:highlight w:val="yellow"/>
        </w:rPr>
        <w:t>EX:</w:t>
      </w:r>
      <w:r w:rsidRPr="00CE557E">
        <w:rPr>
          <w:rFonts w:ascii="Bookman Old Style" w:hAnsi="Bookman Old Style"/>
          <w:sz w:val="24"/>
        </w:rPr>
        <w:t xml:space="preserve"> 2 ½. Multiply 2 by 2 and you get 4. Add 1 to four and you get 5. The improper fraction would be 5/2.</w:t>
      </w:r>
    </w:p>
    <w:p w:rsidR="00CE557E" w:rsidRPr="00CE557E" w:rsidRDefault="00CE557E" w:rsidP="00CE557E">
      <w:pPr>
        <w:pStyle w:val="ListParagraph"/>
        <w:rPr>
          <w:rFonts w:ascii="Bookman Old Style" w:hAnsi="Bookman Old Style"/>
          <w:sz w:val="24"/>
        </w:rPr>
      </w:pPr>
    </w:p>
    <w:p w:rsidR="00667F72" w:rsidRDefault="00667F72" w:rsidP="00667F72">
      <w:pPr>
        <w:pStyle w:val="ListParagraph"/>
        <w:numPr>
          <w:ilvl w:val="0"/>
          <w:numId w:val="2"/>
        </w:numPr>
        <w:rPr>
          <w:rFonts w:ascii="Bookman Old Style" w:hAnsi="Bookman Old Style"/>
          <w:sz w:val="24"/>
        </w:rPr>
      </w:pPr>
      <w:r>
        <w:rPr>
          <w:rFonts w:ascii="Bookman Old Style" w:hAnsi="Bookman Old Style"/>
          <w:sz w:val="24"/>
        </w:rPr>
        <w:t>You can write a fraction greater than 1 as a mixed</w:t>
      </w:r>
      <w:r w:rsidR="008D7E97">
        <w:rPr>
          <w:rFonts w:ascii="Bookman Old Style" w:hAnsi="Bookman Old Style"/>
          <w:sz w:val="24"/>
        </w:rPr>
        <w:t xml:space="preserve"> number by dividing the numerator by the denominator. You will then put the answer over the dividing line. When you are done with that, you would see what the remainder is for your number. When that is finished, you would make the improper fraction a mixed number. </w:t>
      </w:r>
    </w:p>
    <w:p w:rsidR="008D7E97" w:rsidRPr="00667F72" w:rsidRDefault="00E55820" w:rsidP="008D7E97">
      <w:pPr>
        <w:pStyle w:val="ListParagraph"/>
        <w:rPr>
          <w:rFonts w:ascii="Bookman Old Style" w:hAnsi="Bookman Old Style"/>
          <w:sz w:val="24"/>
        </w:rPr>
      </w:pPr>
      <w:r>
        <w:rPr>
          <w:rFonts w:ascii="Bookman Old Style" w:hAnsi="Bookman Old Style"/>
          <w:noProof/>
          <w:sz w:val="24"/>
        </w:rPr>
        <w:pict>
          <v:shape id="SMARTInkAnnotation0" o:spid="_x0000_s1027" style="position:absolute;left:0;text-align:left;margin-left:96.75pt;margin-top:11.25pt;width:.25pt;height:.05pt;z-index:251658240" coordsize="5,1" path="m,l4,,,xe" filled="f" strokecolor="yellow" strokeweight="3pt">
            <v:stroke opacity=".5"/>
            <v:path arrowok="t"/>
          </v:shape>
        </w:pict>
      </w:r>
      <w:r w:rsidR="008D7E97" w:rsidRPr="008D7E97">
        <w:rPr>
          <w:rFonts w:ascii="Bookman Old Style" w:hAnsi="Bookman Old Style"/>
          <w:sz w:val="24"/>
          <w:highlight w:val="yellow"/>
        </w:rPr>
        <w:t>EX:</w:t>
      </w:r>
      <w:r w:rsidR="008D7E97">
        <w:rPr>
          <w:rFonts w:ascii="Bookman Old Style" w:hAnsi="Bookman Old Style"/>
          <w:sz w:val="24"/>
        </w:rPr>
        <w:t xml:space="preserve"> 5/3 would equal 1 2/3 </w:t>
      </w:r>
    </w:p>
    <w:p w:rsidR="00667F72" w:rsidRDefault="00667F72" w:rsidP="00667F72">
      <w:pPr>
        <w:ind w:left="630"/>
        <w:rPr>
          <w:rFonts w:ascii="Bookman Old Style" w:hAnsi="Bookman Old Style"/>
          <w:sz w:val="24"/>
        </w:rPr>
      </w:pPr>
    </w:p>
    <w:p w:rsidR="00667F72" w:rsidRPr="00667F72" w:rsidRDefault="00667F72" w:rsidP="00667F72">
      <w:pPr>
        <w:pStyle w:val="ListParagraph"/>
        <w:ind w:left="1350"/>
        <w:rPr>
          <w:rFonts w:ascii="Bookman Old Style" w:hAnsi="Bookman Old Style"/>
          <w:sz w:val="24"/>
        </w:rPr>
      </w:pPr>
    </w:p>
    <w:p w:rsidR="00667F72" w:rsidRPr="00667F72" w:rsidRDefault="00667F72" w:rsidP="00667F72">
      <w:pPr>
        <w:rPr>
          <w:rFonts w:ascii="Bookman Old Style" w:hAnsi="Bookman Old Style"/>
          <w:sz w:val="24"/>
        </w:rPr>
      </w:pPr>
    </w:p>
    <w:p w:rsidR="009F14E4" w:rsidRPr="009F14E4" w:rsidRDefault="009F14E4" w:rsidP="009F14E4">
      <w:pPr>
        <w:jc w:val="center"/>
        <w:rPr>
          <w:b/>
          <w:sz w:val="28"/>
          <w:u w:val="single"/>
        </w:rPr>
      </w:pPr>
    </w:p>
    <w:sectPr w:rsidR="009F14E4" w:rsidRPr="009F14E4" w:rsidSect="003527D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E421BE"/>
    <w:multiLevelType w:val="hybridMultilevel"/>
    <w:tmpl w:val="56B86D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B46234"/>
    <w:multiLevelType w:val="hybridMultilevel"/>
    <w:tmpl w:val="707269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7A2901"/>
    <w:multiLevelType w:val="hybridMultilevel"/>
    <w:tmpl w:val="7E10B6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D73B4F"/>
    <w:multiLevelType w:val="hybridMultilevel"/>
    <w:tmpl w:val="FA80BE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2F9064C"/>
    <w:multiLevelType w:val="hybridMultilevel"/>
    <w:tmpl w:val="063C8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8007976"/>
    <w:multiLevelType w:val="hybridMultilevel"/>
    <w:tmpl w:val="E69234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8A17B66"/>
    <w:multiLevelType w:val="hybridMultilevel"/>
    <w:tmpl w:val="9FE479F0"/>
    <w:lvl w:ilvl="0" w:tplc="0409000F">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7">
    <w:nsid w:val="4A2D60BD"/>
    <w:multiLevelType w:val="hybridMultilevel"/>
    <w:tmpl w:val="1CD0C084"/>
    <w:lvl w:ilvl="0" w:tplc="0409000F">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num w:numId="1">
    <w:abstractNumId w:val="0"/>
  </w:num>
  <w:num w:numId="2">
    <w:abstractNumId w:val="4"/>
  </w:num>
  <w:num w:numId="3">
    <w:abstractNumId w:val="6"/>
  </w:num>
  <w:num w:numId="4">
    <w:abstractNumId w:val="7"/>
  </w:num>
  <w:num w:numId="5">
    <w:abstractNumId w:val="5"/>
  </w:num>
  <w:num w:numId="6">
    <w:abstractNumId w:val="1"/>
  </w:num>
  <w:num w:numId="7">
    <w:abstractNumId w:val="2"/>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F14E4"/>
    <w:rsid w:val="003527D1"/>
    <w:rsid w:val="00667F72"/>
    <w:rsid w:val="008D7E97"/>
    <w:rsid w:val="00936637"/>
    <w:rsid w:val="009F14E4"/>
    <w:rsid w:val="00AE1D89"/>
    <w:rsid w:val="00C57800"/>
    <w:rsid w:val="00CA2691"/>
    <w:rsid w:val="00CE557E"/>
    <w:rsid w:val="00E558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27D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4E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2</Pages>
  <Words>376</Words>
  <Characters>2146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2</cp:revision>
  <dcterms:created xsi:type="dcterms:W3CDTF">2011-11-02T14:30:00Z</dcterms:created>
  <dcterms:modified xsi:type="dcterms:W3CDTF">2011-11-02T15:30:00Z</dcterms:modified>
</cp:coreProperties>
</file>